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ED" w:rsidRPr="003E6011" w:rsidRDefault="00163BED" w:rsidP="003E6011">
      <w:pPr>
        <w:pStyle w:val="a3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11">
        <w:rPr>
          <w:rFonts w:ascii="Times New Roman" w:hAnsi="Times New Roman" w:cs="Times New Roman"/>
          <w:b/>
          <w:sz w:val="24"/>
          <w:szCs w:val="24"/>
        </w:rPr>
        <w:t>Тестовые задания (2 уровень)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Структура белковой молекулы, в которой несколько поли- пептидных цепей удерживаются вместе с помощью химиче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ских связей, называется: а)первичной; б)третичной; в</w:t>
      </w:r>
      <w:r w:rsidRPr="003E6011">
        <w:rPr>
          <w:rFonts w:ascii="Times New Roman" w:hAnsi="Times New Roman" w:cs="Times New Roman"/>
          <w:b/>
          <w:sz w:val="24"/>
          <w:szCs w:val="24"/>
        </w:rPr>
        <w:t>)</w:t>
      </w:r>
      <w:r w:rsidRPr="003E6011">
        <w:rPr>
          <w:rFonts w:ascii="Times New Roman" w:hAnsi="Times New Roman" w:cs="Times New Roman"/>
          <w:sz w:val="24"/>
          <w:szCs w:val="24"/>
        </w:rPr>
        <w:t>вторичной;</w:t>
      </w:r>
      <w:r w:rsidRPr="003E6011">
        <w:rPr>
          <w:rFonts w:ascii="Times New Roman" w:hAnsi="Times New Roman" w:cs="Times New Roman"/>
          <w:sz w:val="24"/>
          <w:szCs w:val="24"/>
        </w:rPr>
        <w:tab/>
        <w:t>г) четвертичной.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Style w:val="2Exact"/>
          <w:rFonts w:ascii="Times New Roman" w:eastAsiaTheme="minorEastAsia" w:hAnsi="Times New Roman" w:cs="Times New Roman"/>
          <w:b/>
          <w:sz w:val="24"/>
          <w:szCs w:val="24"/>
        </w:rPr>
      </w:pPr>
      <w:r w:rsidRPr="003E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 xml:space="preserve">Связь СО —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NH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>называется:</w:t>
      </w:r>
      <w:r w:rsidRPr="003E6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>а)гликозидной; б) дисульфидной, в)</w:t>
      </w:r>
      <w:r w:rsidRPr="003E6011">
        <w:rPr>
          <w:rStyle w:val="2Exact"/>
          <w:rFonts w:ascii="Times New Roman" w:hAnsi="Times New Roman" w:cs="Times New Roman"/>
          <w:sz w:val="24"/>
          <w:szCs w:val="24"/>
        </w:rPr>
        <w:t xml:space="preserve"> пептидной; г)водородной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В молекуле белка мономерами являются:</w:t>
      </w:r>
      <w:r w:rsidRPr="003E6011">
        <w:rPr>
          <w:rFonts w:ascii="Times New Roman" w:hAnsi="Times New Roman" w:cs="Times New Roman"/>
          <w:b/>
          <w:sz w:val="24"/>
          <w:szCs w:val="24"/>
        </w:rPr>
        <w:t xml:space="preserve"> а)</w:t>
      </w:r>
      <w:r w:rsidRPr="003E6011">
        <w:rPr>
          <w:rFonts w:ascii="Times New Roman" w:hAnsi="Times New Roman" w:cs="Times New Roman"/>
          <w:sz w:val="24"/>
          <w:szCs w:val="24"/>
        </w:rPr>
        <w:t>глюкоза, фруктоза; б) карбоновые кислоты;</w:t>
      </w:r>
    </w:p>
    <w:p w:rsidR="00163BED" w:rsidRPr="003E6011" w:rsidRDefault="00163BED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 xml:space="preserve">в)нуклеотиды; г) основные аминокислоты 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Полисахаридами являются: а) дезоксирибоза, б) лактоза, в) цел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люлоза, г) галактоза, д)крахмал, е) инулин, ж) гликоген, з) са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хароза, и)хитин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Нерастворимы в воде и не имеют сладкого вкуса: а)моносахариды;</w:t>
      </w:r>
      <w:r w:rsidRPr="003E6011">
        <w:rPr>
          <w:rFonts w:ascii="Times New Roman" w:hAnsi="Times New Roman" w:cs="Times New Roman"/>
          <w:sz w:val="24"/>
          <w:szCs w:val="24"/>
        </w:rPr>
        <w:tab/>
        <w:t>б)дисахариды;</w:t>
      </w:r>
    </w:p>
    <w:p w:rsidR="00163BED" w:rsidRPr="003E6011" w:rsidRDefault="00163BED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в)олигосахариды;</w:t>
      </w:r>
      <w:r w:rsidRPr="003E6011">
        <w:rPr>
          <w:rFonts w:ascii="Times New Roman" w:hAnsi="Times New Roman" w:cs="Times New Roman"/>
          <w:sz w:val="24"/>
          <w:szCs w:val="24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</w:rPr>
        <w:tab/>
        <w:t>полисахариды</w:t>
      </w:r>
    </w:p>
    <w:p w:rsidR="00163BED" w:rsidRPr="003E6011" w:rsidRDefault="00163BED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В молекуле сложных углеводов мономерами являются: а)жирные кислоты;</w:t>
      </w:r>
      <w:r w:rsidRPr="003E6011">
        <w:rPr>
          <w:rFonts w:ascii="Times New Roman" w:hAnsi="Times New Roman" w:cs="Times New Roman"/>
          <w:sz w:val="24"/>
          <w:szCs w:val="24"/>
        </w:rPr>
        <w:tab/>
        <w:t xml:space="preserve"> б)моносахариды;  в)нуклеотиды;</w:t>
      </w:r>
      <w:r w:rsidRPr="003E6011">
        <w:rPr>
          <w:rFonts w:ascii="Times New Roman" w:hAnsi="Times New Roman" w:cs="Times New Roman"/>
          <w:sz w:val="24"/>
          <w:szCs w:val="24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</w:rPr>
        <w:tab/>
        <w:t>аминокислоты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Денатурация белка может быть: а) полной, б) частичной, в) об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ратимой, г) необратимой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Процесс нарушения нативной (естественной) структуры бел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ка носит название: а)репликация; б) делеция; в)ренатурация; г)</w:t>
      </w:r>
      <w:r w:rsidRPr="003E6011">
        <w:rPr>
          <w:rFonts w:ascii="Times New Roman" w:hAnsi="Times New Roman" w:cs="Times New Roman"/>
          <w:sz w:val="24"/>
          <w:szCs w:val="24"/>
        </w:rPr>
        <w:tab/>
        <w:t>денатурация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 пуриновым азотистым основаниям относятся: а) аденин, б) гуанин, в) тимин, г) цитозин, д) урацил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 пиримидиновым (пиримидовым) азотистым основаниям относятся: а) аланин, б) гуанин, в) цитозин, г) урацил, д) аде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нин, е) тимин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Любой нуклеотид ДНК состоит из: а) азотистого основания, б) рибозы, в) трех остатков фосфорной кислоты, г) дезокси- рибозы, д) одного остатка фосфорной кислоты, е) аминокис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лоты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ДНК входит в состав: а)</w:t>
      </w:r>
      <w:r w:rsidR="00267481">
        <w:rPr>
          <w:rFonts w:ascii="Times New Roman" w:hAnsi="Times New Roman" w:cs="Times New Roman"/>
          <w:sz w:val="24"/>
          <w:szCs w:val="24"/>
        </w:rPr>
        <w:t xml:space="preserve"> хромосом клеточного ядра, б) л</w:t>
      </w:r>
      <w:r w:rsidRPr="003E6011">
        <w:rPr>
          <w:rFonts w:ascii="Times New Roman" w:hAnsi="Times New Roman" w:cs="Times New Roman"/>
          <w:sz w:val="24"/>
          <w:szCs w:val="24"/>
        </w:rPr>
        <w:t>и</w:t>
      </w:r>
      <w:r w:rsidR="00267481">
        <w:rPr>
          <w:rFonts w:ascii="Times New Roman" w:hAnsi="Times New Roman" w:cs="Times New Roman"/>
          <w:sz w:val="24"/>
          <w:szCs w:val="24"/>
        </w:rPr>
        <w:t>зо</w:t>
      </w:r>
      <w:r w:rsidRPr="003E6011">
        <w:rPr>
          <w:rFonts w:ascii="Times New Roman" w:hAnsi="Times New Roman" w:cs="Times New Roman"/>
          <w:sz w:val="24"/>
          <w:szCs w:val="24"/>
        </w:rPr>
        <w:t>сом, в) цитоплазмы, г)митохондрий, д) хлоропластов, е) ри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босом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Нуклеиновые кислоты представляют собой биополимеры, мономерами которых являются: а)моносахариды; б)высшие карбоновые кислоты; в)нуклеотиды; г)аминокислоты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Из правила Чаргаффа следует, что в молекуле ДНК: а)сумма нуклеотидов, содержащих пуриновые азотистые основания, равна сумме нуклеотидов, содержащих пири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мидиновые азотистые основания; б)сумма нуклеотидов, содержащих азотистые основания аденин и тимин, равна сумме нуклеотидов, содержащих азотистые основания гуанин и цитозин; в)одинаковое количество каждого из нуклеотидов; г)нет правильного варианта ответа.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Комплементарными называются нуклеотиды: а)</w:t>
      </w:r>
      <w:r w:rsidRPr="003E6011">
        <w:rPr>
          <w:rStyle w:val="21pt"/>
          <w:rFonts w:ascii="Times New Roman" w:hAnsi="Times New Roman" w:cs="Times New Roman"/>
          <w:sz w:val="24"/>
          <w:szCs w:val="24"/>
        </w:rPr>
        <w:t>АиГ/ТиЦ, АиУ;</w:t>
      </w:r>
      <w:r w:rsidRPr="003E6011">
        <w:rPr>
          <w:rStyle w:val="21pt"/>
          <w:rFonts w:ascii="Times New Roman" w:hAnsi="Times New Roman" w:cs="Times New Roman"/>
          <w:sz w:val="24"/>
          <w:szCs w:val="24"/>
        </w:rPr>
        <w:tab/>
        <w:t>б)АиТ,ГиЦ;</w:t>
      </w:r>
    </w:p>
    <w:p w:rsidR="005D0FB4" w:rsidRPr="003E6011" w:rsidRDefault="00D36FA0" w:rsidP="003E6011">
      <w:pPr>
        <w:pStyle w:val="a3"/>
        <w:ind w:left="-284" w:hanging="425"/>
        <w:jc w:val="both"/>
        <w:rPr>
          <w:rStyle w:val="21pt"/>
          <w:rFonts w:ascii="Times New Roman" w:hAnsi="Times New Roman" w:cs="Times New Roman"/>
          <w:sz w:val="24"/>
          <w:szCs w:val="24"/>
        </w:rPr>
      </w:pPr>
      <w:r w:rsidRPr="003E6011">
        <w:rPr>
          <w:rStyle w:val="21pt"/>
          <w:rFonts w:ascii="Times New Roman" w:hAnsi="Times New Roman" w:cs="Times New Roman"/>
          <w:sz w:val="24"/>
          <w:szCs w:val="24"/>
        </w:rPr>
        <w:t>в) А и Ц, Т и Г;</w:t>
      </w:r>
      <w:r w:rsidRPr="003E6011">
        <w:rPr>
          <w:rStyle w:val="21pt"/>
          <w:rFonts w:ascii="Times New Roman" w:hAnsi="Times New Roman" w:cs="Times New Roman"/>
          <w:sz w:val="24"/>
          <w:szCs w:val="24"/>
        </w:rPr>
        <w:tab/>
        <w:t>г) А и Т, А и У, Г и Ц</w:t>
      </w:r>
    </w:p>
    <w:p w:rsidR="00D36FA0" w:rsidRPr="003E6011" w:rsidRDefault="00D36FA0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</w:rPr>
        <w:t>Под действием фермента ДНК-полимеразы происходит:</w:t>
      </w:r>
      <w:r w:rsidRPr="003E601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bidi="ru-RU"/>
        </w:rPr>
        <w:t xml:space="preserve"> а)</w:t>
      </w:r>
      <w:r w:rsidRPr="003E6011">
        <w:rPr>
          <w:rFonts w:ascii="Times New Roman" w:hAnsi="Times New Roman" w:cs="Times New Roman"/>
          <w:sz w:val="24"/>
          <w:szCs w:val="24"/>
        </w:rPr>
        <w:t>образование иРНК на ДНК;</w:t>
      </w:r>
      <w:r w:rsidR="005D0FB4" w:rsidRPr="003E6011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bidi="ru-RU"/>
        </w:rPr>
        <w:t xml:space="preserve"> </w:t>
      </w:r>
      <w:r w:rsidR="005D0FB4" w:rsidRPr="003E6011">
        <w:rPr>
          <w:rFonts w:ascii="Times New Roman" w:hAnsi="Times New Roman" w:cs="Times New Roman"/>
          <w:sz w:val="24"/>
          <w:szCs w:val="24"/>
        </w:rPr>
        <w:t>б)</w:t>
      </w:r>
      <w:r w:rsidRPr="003E6011">
        <w:rPr>
          <w:rFonts w:ascii="Times New Roman" w:hAnsi="Times New Roman" w:cs="Times New Roman"/>
          <w:sz w:val="24"/>
          <w:szCs w:val="24"/>
        </w:rPr>
        <w:t>временное раскручивание двойной спирали ДНК;</w:t>
      </w:r>
      <w:r w:rsidR="005D0FB4" w:rsidRPr="003E6011">
        <w:rPr>
          <w:rFonts w:ascii="Times New Roman" w:hAnsi="Times New Roman" w:cs="Times New Roman"/>
          <w:sz w:val="24"/>
          <w:szCs w:val="24"/>
        </w:rPr>
        <w:t xml:space="preserve"> в</w:t>
      </w:r>
      <w:r w:rsidRPr="003E6011">
        <w:rPr>
          <w:rFonts w:ascii="Times New Roman" w:hAnsi="Times New Roman" w:cs="Times New Roman"/>
          <w:sz w:val="24"/>
          <w:szCs w:val="24"/>
        </w:rPr>
        <w:t>)образование ковалентных связей между соседними нук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леотидами в цепи молекулы ДНК;</w:t>
      </w:r>
      <w:r w:rsidR="005D0FB4" w:rsidRPr="003E6011">
        <w:rPr>
          <w:rFonts w:ascii="Times New Roman" w:hAnsi="Times New Roman" w:cs="Times New Roman"/>
          <w:sz w:val="24"/>
          <w:szCs w:val="24"/>
        </w:rPr>
        <w:t xml:space="preserve"> г)</w:t>
      </w:r>
      <w:r w:rsidRPr="003E6011">
        <w:rPr>
          <w:rFonts w:ascii="Times New Roman" w:hAnsi="Times New Roman" w:cs="Times New Roman"/>
          <w:sz w:val="24"/>
          <w:szCs w:val="24"/>
        </w:rPr>
        <w:t>синтез рРНК на ДНК.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Укажите, что происходит с ДНК перед каждым клеточным делением. а)разрушение; б)репликация; в)стабилизация; г)</w:t>
      </w:r>
      <w:r w:rsidRPr="003E6011">
        <w:rPr>
          <w:rFonts w:ascii="Times New Roman" w:hAnsi="Times New Roman" w:cs="Times New Roman"/>
          <w:sz w:val="24"/>
          <w:szCs w:val="24"/>
        </w:rPr>
        <w:tab/>
        <w:t>деполимеризация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Молекула АТФ представляет собой: а)сложный белок;</w:t>
      </w:r>
      <w:r w:rsidRPr="003E6011">
        <w:rPr>
          <w:rFonts w:ascii="Times New Roman" w:hAnsi="Times New Roman" w:cs="Times New Roman"/>
          <w:sz w:val="24"/>
          <w:szCs w:val="24"/>
        </w:rPr>
        <w:tab/>
        <w:t>б) полисахарид; в)фермент;</w:t>
      </w:r>
      <w:r w:rsidRPr="003E6011">
        <w:rPr>
          <w:rFonts w:ascii="Times New Roman" w:hAnsi="Times New Roman" w:cs="Times New Roman"/>
          <w:sz w:val="24"/>
          <w:szCs w:val="24"/>
        </w:rPr>
        <w:tab/>
        <w:t xml:space="preserve"> г)нуклеотид.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Функция тРНК: а)структурная; б)информационная; в)транспортная;  г)хранение наследственной информации.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Гликокаликс — это: а)совокупность белков, пронизывающих насквозь плазма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тическую мембрану; б)полисахаридный слой, входящий в состав клеточной стенки; в)полисахаридный слой, покрывающий сверху плазмалемму животных клеток; г)тончайший слой полярных гидрофильных концов моле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кул фосфолипидов, обращенный к наружной среде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Плазмалемма состоит из упорядоченно расположенных молекул: а)фосфолипидов и гликолипидов; б)фосфолипидов и полисахаридов; в)белков и фосфолипидов; г)фосфолипидов, триацилглицеролов, гликокаликса</w:t>
      </w:r>
      <w:r w:rsidRPr="003E6011">
        <w:rPr>
          <w:rFonts w:ascii="Times New Roman" w:hAnsi="Times New Roman" w:cs="Times New Roman"/>
          <w:sz w:val="24"/>
          <w:szCs w:val="24"/>
        </w:rPr>
        <w:tab/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lastRenderedPageBreak/>
        <w:t>В эукариотической клетке одной мембраной ограничены: а) пластиды, б) лизосомы, в)клеточный центр, г) комплекс Гольджи, д) эндоплазматический ретикулум, е) рибосомы, ж) вакуоли, з) ядрышко.</w:t>
      </w:r>
    </w:p>
    <w:p w:rsidR="001472C2" w:rsidRPr="003E6011" w:rsidRDefault="001472C2" w:rsidP="003E6011">
      <w:pPr>
        <w:pStyle w:val="a3"/>
        <w:ind w:left="-284" w:hanging="425"/>
        <w:jc w:val="both"/>
        <w:rPr>
          <w:rStyle w:val="2Exact"/>
          <w:rFonts w:ascii="Times New Roman" w:eastAsiaTheme="minorEastAsia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 немембранным органоидам клетки относятся: а)</w:t>
      </w:r>
      <w:r w:rsidRPr="003E6011">
        <w:rPr>
          <w:rStyle w:val="2Exact"/>
          <w:rFonts w:ascii="Times New Roman" w:eastAsiaTheme="minorEastAsia" w:hAnsi="Times New Roman" w:cs="Times New Roman"/>
          <w:sz w:val="24"/>
          <w:szCs w:val="24"/>
        </w:rPr>
        <w:t>митохондрии; б) клеточный центр;</w:t>
      </w:r>
      <w:r w:rsidRPr="003E6011">
        <w:rPr>
          <w:rStyle w:val="2"/>
          <w:rFonts w:ascii="Times New Roman" w:eastAsiaTheme="minorEastAsia" w:hAnsi="Times New Roman" w:cs="Times New Roman"/>
          <w:sz w:val="24"/>
          <w:szCs w:val="24"/>
        </w:rPr>
        <w:t xml:space="preserve"> в)</w:t>
      </w:r>
      <w:r w:rsidRPr="003E6011">
        <w:rPr>
          <w:rStyle w:val="2Exact"/>
          <w:rFonts w:ascii="Times New Roman" w:eastAsiaTheme="minorEastAsia" w:hAnsi="Times New Roman" w:cs="Times New Roman"/>
          <w:sz w:val="24"/>
          <w:szCs w:val="24"/>
        </w:rPr>
        <w:t xml:space="preserve">аппарат Гольджи; г) лизосомы </w:t>
      </w:r>
    </w:p>
    <w:p w:rsidR="001472C2" w:rsidRPr="003E6011" w:rsidRDefault="001472C2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Органоиды, обеспечивающие клетку энергией:</w:t>
      </w:r>
      <w:r w:rsidRPr="003E6011">
        <w:rPr>
          <w:rFonts w:ascii="Times New Roman" w:hAnsi="Times New Roman" w:cs="Times New Roman"/>
          <w:sz w:val="24"/>
          <w:szCs w:val="24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ядро;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 митохондрии;</w:t>
      </w:r>
    </w:p>
    <w:p w:rsidR="001472C2" w:rsidRPr="003E6011" w:rsidRDefault="001472C2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лизосомы;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 рибосомы.</w:t>
      </w:r>
    </w:p>
    <w:p w:rsidR="005D0FB4" w:rsidRPr="003E6011" w:rsidRDefault="005D0FB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Перенос иона или молекулы вещества через биологическую мембрану по градиенту концентрации с помощью специаль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ных мембранных белков-переносчиков называется:</w:t>
      </w:r>
    </w:p>
    <w:p w:rsidR="00726A84" w:rsidRPr="003E6011" w:rsidRDefault="005D0FB4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а)активным транспортом; б)осмосом; в)эндоцитозом; г)облегченной диффузией</w:t>
      </w:r>
    </w:p>
    <w:p w:rsidR="00726A84" w:rsidRPr="003E6011" w:rsidRDefault="00726A8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Вода поглощается клеткой главным образом путем: а)фагоцитоза;</w:t>
      </w:r>
      <w:r w:rsidRPr="003E6011">
        <w:rPr>
          <w:rFonts w:ascii="Times New Roman" w:hAnsi="Times New Roman" w:cs="Times New Roman"/>
          <w:sz w:val="24"/>
          <w:szCs w:val="24"/>
        </w:rPr>
        <w:tab/>
        <w:t>б) облегченной диффузии; в)активного транспорта;</w:t>
      </w:r>
      <w:r w:rsidRPr="003E6011">
        <w:rPr>
          <w:rFonts w:ascii="Times New Roman" w:hAnsi="Times New Roman" w:cs="Times New Roman"/>
          <w:sz w:val="24"/>
          <w:szCs w:val="24"/>
        </w:rPr>
        <w:tab/>
        <w:t>г) осмоса.</w:t>
      </w:r>
    </w:p>
    <w:p w:rsidR="00726A84" w:rsidRPr="003E6011" w:rsidRDefault="00726A84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Благодаря экзоцитозу клетка: а) формирует веретено деле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ния, б) выводит вещества, образующиеся в клетке, в) аккуму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лирует энергию в виде АТФ, г) выводит непереваренные ос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татки, заключенные в вакуоли, или пузырьки</w:t>
      </w:r>
    </w:p>
    <w:p w:rsidR="00726A84" w:rsidRPr="003E6011" w:rsidRDefault="00726A8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Na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>/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K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Hacoca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 xml:space="preserve">происходит:а)выкачивание из животных клеток ионов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Na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>и погл ими ионов К</w:t>
      </w:r>
      <w:r w:rsidRPr="003E601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E6011">
        <w:rPr>
          <w:rFonts w:ascii="Times New Roman" w:hAnsi="Times New Roman" w:cs="Times New Roman"/>
          <w:sz w:val="24"/>
          <w:szCs w:val="24"/>
        </w:rPr>
        <w:t>; б)выкачивание из животных клеток ионов К</w:t>
      </w:r>
      <w:r w:rsidRPr="003E601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E6011">
        <w:rPr>
          <w:rFonts w:ascii="Times New Roman" w:hAnsi="Times New Roman" w:cs="Times New Roman"/>
          <w:sz w:val="24"/>
          <w:szCs w:val="24"/>
        </w:rPr>
        <w:t xml:space="preserve"> и погл ими ионов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Na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  <w:r w:rsidRPr="003E6011">
        <w:rPr>
          <w:rFonts w:ascii="Times New Roman" w:hAnsi="Times New Roman" w:cs="Times New Roman"/>
          <w:sz w:val="24"/>
          <w:szCs w:val="24"/>
        </w:rPr>
        <w:t xml:space="preserve"> в)выкачивание из животных клеток ионов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Na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>и К</w:t>
      </w:r>
      <w:r w:rsidRPr="003E601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E6011">
        <w:rPr>
          <w:rFonts w:ascii="Times New Roman" w:hAnsi="Times New Roman" w:cs="Times New Roman"/>
          <w:sz w:val="24"/>
          <w:szCs w:val="24"/>
        </w:rPr>
        <w:t xml:space="preserve">; г)поглощение животными клетками ионов </w:t>
      </w:r>
      <w:r w:rsidRPr="003E6011">
        <w:rPr>
          <w:rFonts w:ascii="Times New Roman" w:hAnsi="Times New Roman" w:cs="Times New Roman"/>
          <w:sz w:val="24"/>
          <w:szCs w:val="24"/>
          <w:lang w:val="en-US" w:eastAsia="en-US" w:bidi="en-US"/>
        </w:rPr>
        <w:t>Na</w:t>
      </w:r>
      <w:r w:rsidRPr="003E6011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+</w:t>
      </w:r>
      <w:r w:rsidRPr="003E60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E6011">
        <w:rPr>
          <w:rFonts w:ascii="Times New Roman" w:hAnsi="Times New Roman" w:cs="Times New Roman"/>
          <w:sz w:val="24"/>
          <w:szCs w:val="24"/>
        </w:rPr>
        <w:t>и К</w:t>
      </w:r>
      <w:r w:rsidRPr="003E601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E6011">
        <w:rPr>
          <w:rFonts w:ascii="Times New Roman" w:hAnsi="Times New Roman" w:cs="Times New Roman"/>
          <w:sz w:val="24"/>
          <w:szCs w:val="24"/>
        </w:rPr>
        <w:t>.</w:t>
      </w:r>
    </w:p>
    <w:p w:rsidR="00726A84" w:rsidRPr="003E6011" w:rsidRDefault="00726A84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Гиалоплазмой называют: а)гелеобразное содержимое ядра клетки; б)полисахаридный слой, покрывающий плазмалемму жи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вотных клеток; в)основное полужидкое вещество цитоплазмы; г)конечные продукты жизнедеятельности клеток, накапли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вающиеся в вакуолях.</w:t>
      </w:r>
    </w:p>
    <w:p w:rsidR="00726A84" w:rsidRPr="003E6011" w:rsidRDefault="00726A84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Три основных вида хромосом — равноплечие, неравноплечие и палочковидные определяются в зависимости от расположе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ния: а) центромеры, б) кинетохора, в) белков гистонов, г) вто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ричной перетяжки.</w:t>
      </w:r>
    </w:p>
    <w:p w:rsidR="00726A84" w:rsidRPr="003E6011" w:rsidRDefault="00726A84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 пластидам относятся; а) хлоропласты, б) хромопласты, в) лей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копласты, г) тонопласты, д) этиопласты, е) пропластиды</w:t>
      </w:r>
    </w:p>
    <w:p w:rsidR="00726A84" w:rsidRPr="003E6011" w:rsidRDefault="00726A84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Компактная форма хроматина — это: а)ядрышко; б) кинетохор; в)хромосомы; г)ДНК.</w:t>
      </w:r>
    </w:p>
    <w:p w:rsidR="00677FFC" w:rsidRPr="003E6011" w:rsidRDefault="00726A84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Внутренняя мембрана мито</w:t>
      </w:r>
      <w:r w:rsidR="00C86B1F">
        <w:rPr>
          <w:rFonts w:ascii="Times New Roman" w:hAnsi="Times New Roman" w:cs="Times New Roman"/>
          <w:sz w:val="24"/>
          <w:szCs w:val="24"/>
        </w:rPr>
        <w:t>хондрий образует множество впя</w:t>
      </w:r>
      <w:r w:rsidRPr="003E6011">
        <w:rPr>
          <w:rFonts w:ascii="Times New Roman" w:hAnsi="Times New Roman" w:cs="Times New Roman"/>
          <w:sz w:val="24"/>
          <w:szCs w:val="24"/>
        </w:rPr>
        <w:t>чиваний, имеющих название: а)граны;</w:t>
      </w:r>
      <w:r w:rsidRPr="003E6011">
        <w:rPr>
          <w:rFonts w:ascii="Times New Roman" w:hAnsi="Times New Roman" w:cs="Times New Roman"/>
          <w:sz w:val="24"/>
          <w:szCs w:val="24"/>
        </w:rPr>
        <w:tab/>
        <w:t>б) кристы; в)тилакоиды;</w:t>
      </w:r>
      <w:r w:rsidRPr="003E6011">
        <w:rPr>
          <w:rFonts w:ascii="Times New Roman" w:hAnsi="Times New Roman" w:cs="Times New Roman"/>
          <w:sz w:val="24"/>
          <w:szCs w:val="24"/>
        </w:rPr>
        <w:tab/>
        <w:t>г) трабекулы</w:t>
      </w:r>
      <w:r w:rsidR="00677FFC" w:rsidRPr="003E6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2E" w:rsidRPr="003E6011" w:rsidRDefault="00677FFC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Митохондрии имеются: а)во всех клетках живых организмов; б)в прокариотических клетках; в)в эукариотических клетках; г)во всех автотрофных клетках.</w:t>
      </w:r>
    </w:p>
    <w:p w:rsidR="002C3C2E" w:rsidRPr="003E6011" w:rsidRDefault="002C3C2E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Из белка и РНК состоят органоиды: а) центриоли;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 рибосомы; в) митохондрии;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 эндоплазматический ретикулум</w:t>
      </w:r>
    </w:p>
    <w:p w:rsidR="001472C2" w:rsidRPr="003E6011" w:rsidRDefault="00677FFC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Каротиноиды имеют цвет: а)синий, оранжевый, фиолетовый; б)зеленый, красный; в)желтый, оранжевый, красный; в)все ответы верны.</w:t>
      </w:r>
    </w:p>
    <w:p w:rsidR="001472C2" w:rsidRPr="003E6011" w:rsidRDefault="001472C2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Лейкопласты — это органоиды клетки, в которых: а)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осуществляется дыхание; б)происходит фотосинтез; в)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накапливаются запасные питательные вещества; г)накапливаются конечные продукты жизнедеятельности клетки.</w:t>
      </w:r>
    </w:p>
    <w:p w:rsidR="002C3C2E" w:rsidRPr="003E6011" w:rsidRDefault="00677FFC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Гладкий эндоплазматический ретикулум представляет собой систему: а)плоских дискообразных цистерн; б)разветвленных каналов, цистерн и пузырьков; в)мелких полых цилиндров, расположенных парами пер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пендикулярно одна к другой; г)длинных узких трубчатых каналов.</w:t>
      </w:r>
    </w:p>
    <w:p w:rsidR="002C3C2E" w:rsidRPr="003E6011" w:rsidRDefault="002C3C2E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Имеют собственную ДНК органоиды: а) лизосомы;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комплекс Гольджи; в)рибосомы;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митохондрии.</w:t>
      </w:r>
    </w:p>
    <w:p w:rsidR="002C3C2E" w:rsidRPr="003E6011" w:rsidRDefault="006C6892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Лизосомы не обнаружены в клетках: а) животных; б) растений; в)человека;</w:t>
      </w:r>
      <w:r w:rsidRPr="003E6011">
        <w:rPr>
          <w:rFonts w:ascii="Times New Roman" w:hAnsi="Times New Roman" w:cs="Times New Roman"/>
          <w:sz w:val="24"/>
          <w:szCs w:val="24"/>
        </w:rPr>
        <w:tab/>
        <w:t>г) все ответы верны.</w:t>
      </w:r>
    </w:p>
    <w:p w:rsidR="002C3C2E" w:rsidRPr="003E6011" w:rsidRDefault="002C3C2E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 xml:space="preserve">Полые цилиндры, состоящие из микротрубочек, участвующие в формировании веретена 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lastRenderedPageBreak/>
        <w:t>деления клетки, — это:а) реснички;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центриоли; в) микрофиламенты; г)промежуточные филаменты</w:t>
      </w:r>
    </w:p>
    <w:p w:rsidR="006C6892" w:rsidRPr="003E6011" w:rsidRDefault="00C86B1F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892" w:rsidRPr="003E6011">
        <w:rPr>
          <w:rFonts w:ascii="Times New Roman" w:hAnsi="Times New Roman" w:cs="Times New Roman"/>
          <w:sz w:val="24"/>
          <w:szCs w:val="24"/>
        </w:rPr>
        <w:t xml:space="preserve"> вакуолях накапливаются(ется): а) запасные вещества клет</w:t>
      </w:r>
      <w:r w:rsidR="006C6892" w:rsidRPr="003E6011">
        <w:rPr>
          <w:rFonts w:ascii="Times New Roman" w:hAnsi="Times New Roman" w:cs="Times New Roman"/>
          <w:sz w:val="24"/>
          <w:szCs w:val="24"/>
        </w:rPr>
        <w:softHyphen/>
        <w:t>ки, б) АТФ, в) ядовитые и дубильные вещества, г) нуклеиновые кислоты, д) конечные продукты жизнедеятельности клетки (отходы).</w:t>
      </w:r>
    </w:p>
    <w:p w:rsidR="006C6892" w:rsidRPr="003E6011" w:rsidRDefault="006C6892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Разрушение лизосомами собственных материалов клетки, ее макромолекул и целых органелл называется: а)аутофагией; б) автоматией; в)аутотомией;</w:t>
      </w:r>
      <w:r w:rsidRPr="003E6011">
        <w:rPr>
          <w:rFonts w:ascii="Times New Roman" w:hAnsi="Times New Roman" w:cs="Times New Roman"/>
          <w:sz w:val="24"/>
          <w:szCs w:val="24"/>
        </w:rPr>
        <w:tab/>
        <w:t>г) автолизом.</w:t>
      </w:r>
    </w:p>
    <w:p w:rsidR="001C6804" w:rsidRPr="003E6011" w:rsidRDefault="006C6892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Расщепление лизосомами чужеродных веществ, поступи» ших в клетку путем эндоцитоза, — это: а)аутофагия;</w:t>
      </w:r>
      <w:r w:rsidRPr="003E6011">
        <w:rPr>
          <w:rFonts w:ascii="Times New Roman" w:hAnsi="Times New Roman" w:cs="Times New Roman"/>
          <w:sz w:val="24"/>
          <w:szCs w:val="24"/>
        </w:rPr>
        <w:tab/>
        <w:t>б) автолиз; в)гетерофагия;</w:t>
      </w:r>
      <w:r w:rsidRPr="003E6011">
        <w:rPr>
          <w:rFonts w:ascii="Times New Roman" w:hAnsi="Times New Roman" w:cs="Times New Roman"/>
          <w:sz w:val="24"/>
          <w:szCs w:val="24"/>
        </w:rPr>
        <w:tab/>
        <w:t>г) гетерогамия.</w:t>
      </w:r>
    </w:p>
    <w:p w:rsidR="002C3C2E" w:rsidRPr="003E6011" w:rsidRDefault="001C6804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Амитоз — это деление: а)ядра, при котором число хромосом в дочерних клетках уменьшается вдвое; б)при котором плазмалемма врастает между двумя молеку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лами ДНК; в)интерфазного ядра путем перетяжки; г)при котором хроматиды с помощью веретена деления рав</w:t>
      </w:r>
      <w:r w:rsidRPr="003E6011">
        <w:rPr>
          <w:rFonts w:ascii="Times New Roman" w:hAnsi="Times New Roman" w:cs="Times New Roman"/>
          <w:sz w:val="24"/>
          <w:szCs w:val="24"/>
        </w:rPr>
        <w:softHyphen/>
        <w:t>номерно распределяются между дочерними клетками.</w:t>
      </w:r>
    </w:p>
    <w:p w:rsidR="002C3C2E" w:rsidRPr="003E6011" w:rsidRDefault="002C3C2E" w:rsidP="007D5772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after="104" w:line="240" w:lineRule="auto"/>
        <w:ind w:left="-284" w:right="140" w:hanging="425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В результате митоза могут образовываться: а) соматические клетки;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яйцеклетки;</w:t>
      </w:r>
    </w:p>
    <w:p w:rsidR="002C3C2E" w:rsidRPr="003E6011" w:rsidRDefault="002C3C2E" w:rsidP="003E6011">
      <w:pPr>
        <w:pStyle w:val="a3"/>
        <w:ind w:left="-28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в) сперматозоиды;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все перечисленные клетки.</w:t>
      </w:r>
    </w:p>
    <w:p w:rsidR="002C3C2E" w:rsidRPr="003E6011" w:rsidRDefault="002C3C2E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В ходе деления клетки хромосомы выстраиваются в экваториальной плоскости в: а)профазе;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метафазе; в) анафазе;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телофазе.</w:t>
      </w:r>
    </w:p>
    <w:p w:rsidR="002C3C2E" w:rsidRPr="003E6011" w:rsidRDefault="002C3C2E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В митозе расхождение хроматид к полюсам клетки происходит в: а) профазе;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б)метафазе; в) анафазе;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телофазе.</w:t>
      </w:r>
    </w:p>
    <w:p w:rsidR="002C3C2E" w:rsidRPr="003E6011" w:rsidRDefault="002C3C2E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Конъюгация гомологичных хромосом и кроссинговер осуществ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softHyphen/>
        <w:t>ляются в мейозе I на стадии: а) профазы;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б)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метафазы; в) анафазы;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телофазы.</w:t>
      </w:r>
    </w:p>
    <w:p w:rsidR="002C3C2E" w:rsidRPr="003E6011" w:rsidRDefault="002C3C2E" w:rsidP="007D5772">
      <w:pPr>
        <w:pStyle w:val="a3"/>
        <w:numPr>
          <w:ilvl w:val="0"/>
          <w:numId w:val="1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E6011">
        <w:rPr>
          <w:rFonts w:ascii="Times New Roman" w:hAnsi="Times New Roman" w:cs="Times New Roman"/>
          <w:sz w:val="24"/>
          <w:szCs w:val="24"/>
          <w:lang w:bidi="ru-RU"/>
        </w:rPr>
        <w:t>Обмен участками гомологичных хромосом в мейозе называется а) репликацией; б)конъюгацией; в) гибридизацией;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г)</w:t>
      </w:r>
      <w:r w:rsidRPr="003E6011">
        <w:rPr>
          <w:rFonts w:ascii="Times New Roman" w:hAnsi="Times New Roman" w:cs="Times New Roman"/>
          <w:sz w:val="24"/>
          <w:szCs w:val="24"/>
          <w:lang w:bidi="ru-RU"/>
        </w:rPr>
        <w:tab/>
        <w:t>кроссинговером.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Синтез белка  осуществляется в: а) лизосомах; б) клеточном центре; в) рибосомах, г)комплексе Гольджи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 xml:space="preserve"> Какое из названных химических соединений не является биополимером: а) белок; б)глюкоза; в)целлюлоза, г) нуклеиновая кислота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 xml:space="preserve"> Изменяемыми частями аминокислоты являются: а) радикал; б) аминогруппа; в)карбоксильная группа, г)пептидная группа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 xml:space="preserve">Происхождение через мембрану ионов  </w:t>
      </w:r>
      <w:r w:rsidRPr="003E601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E6011">
        <w:rPr>
          <w:rFonts w:ascii="Times New Roman" w:hAnsi="Times New Roman" w:cs="Times New Roman"/>
          <w:sz w:val="24"/>
          <w:szCs w:val="24"/>
        </w:rPr>
        <w:t>+ и  К+ происходит путем: а) диффузии; б)осмоса; в) активного переноса; г) облегченной диффузии.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Какое из перечисленных ниже явлений не обеспечивается митозом: а) образование клеток кожи человека; б) сохранение постоянного для вида числа хромосом; в) генетическое разнообразие видов; г) бесполое размножение.</w:t>
      </w:r>
    </w:p>
    <w:p w:rsidR="003E6011" w:rsidRPr="003E6011" w:rsidRDefault="003E6011" w:rsidP="007D5772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Какой из процессов предшествует митозу? а) исчезновение ядерной оболочки; б) удвоение хромосом; в) образование веретена деления, г)исчезновение ядрышек</w:t>
      </w:r>
    </w:p>
    <w:p w:rsidR="003E6011" w:rsidRPr="003E6011" w:rsidRDefault="003E6011" w:rsidP="007D5772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Переваривание веществ, поступивших в клетку, происходит в: а) сократительных вакуолях; б)лизосомах; в) диктиосомах, г) каналах ЭПС</w:t>
      </w:r>
    </w:p>
    <w:p w:rsidR="003E6011" w:rsidRPr="003E6011" w:rsidRDefault="003E6011" w:rsidP="007D5772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Какое из соединений  состоит из аминокислот? а) гемоглобин; б) гликоген; в) жиры, г)хитин</w:t>
      </w:r>
    </w:p>
    <w:p w:rsidR="003E6011" w:rsidRPr="003E6011" w:rsidRDefault="003E6011" w:rsidP="007D5772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Что называется цитокинез: а) расхождение хромосом; б) разделение цитоплазмы; в)удвоение хромосом; г) удвоение центриолей</w:t>
      </w:r>
    </w:p>
    <w:p w:rsidR="002C3C2E" w:rsidRPr="003E6011" w:rsidRDefault="003E6011" w:rsidP="007D5772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6011">
        <w:rPr>
          <w:rFonts w:ascii="Times New Roman" w:hAnsi="Times New Roman" w:cs="Times New Roman"/>
          <w:sz w:val="24"/>
          <w:szCs w:val="24"/>
        </w:rPr>
        <w:t>Чем заканчивается первое деление мейоза: а) образованием гамет; б) образованием двух гаплоидных клеток; в) образованием двух диплоидных клеток; г) образованием клеток разной плоидности.</w:t>
      </w:r>
    </w:p>
    <w:p w:rsidR="00726A84" w:rsidRPr="00726A84" w:rsidRDefault="00726A84" w:rsidP="003E601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5D0FB4" w:rsidRPr="005D0FB4" w:rsidRDefault="005D0FB4" w:rsidP="003E601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5D0FB4" w:rsidRPr="005D0FB4" w:rsidSect="0063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54" w:rsidRDefault="00B21B54" w:rsidP="00633912">
      <w:pPr>
        <w:spacing w:after="0" w:line="240" w:lineRule="auto"/>
      </w:pPr>
      <w:r>
        <w:separator/>
      </w:r>
    </w:p>
  </w:endnote>
  <w:endnote w:type="continuationSeparator" w:id="1">
    <w:p w:rsidR="00B21B54" w:rsidRDefault="00B21B54" w:rsidP="006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54" w:rsidRDefault="00B21B54" w:rsidP="00633912">
      <w:pPr>
        <w:spacing w:after="0" w:line="240" w:lineRule="auto"/>
      </w:pPr>
      <w:r>
        <w:separator/>
      </w:r>
    </w:p>
  </w:footnote>
  <w:footnote w:type="continuationSeparator" w:id="1">
    <w:p w:rsidR="00B21B54" w:rsidRDefault="00B21B54" w:rsidP="006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072F"/>
    <w:multiLevelType w:val="hybridMultilevel"/>
    <w:tmpl w:val="E2FEE4BE"/>
    <w:lvl w:ilvl="0" w:tplc="E0BC4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3BED"/>
    <w:rsid w:val="001472C2"/>
    <w:rsid w:val="00163BED"/>
    <w:rsid w:val="001C6804"/>
    <w:rsid w:val="00267481"/>
    <w:rsid w:val="002C3C2E"/>
    <w:rsid w:val="003E6011"/>
    <w:rsid w:val="005D0FB4"/>
    <w:rsid w:val="00633912"/>
    <w:rsid w:val="00677FFC"/>
    <w:rsid w:val="0069159C"/>
    <w:rsid w:val="006C6892"/>
    <w:rsid w:val="00726A84"/>
    <w:rsid w:val="007D5772"/>
    <w:rsid w:val="00B21B54"/>
    <w:rsid w:val="00C86B1F"/>
    <w:rsid w:val="00D3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12"/>
  </w:style>
  <w:style w:type="paragraph" w:styleId="1">
    <w:name w:val="heading 1"/>
    <w:basedOn w:val="a"/>
    <w:next w:val="a"/>
    <w:link w:val="10"/>
    <w:uiPriority w:val="9"/>
    <w:qFormat/>
    <w:rsid w:val="002C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E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63BE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BED"/>
    <w:pPr>
      <w:widowControl w:val="0"/>
      <w:shd w:val="clear" w:color="auto" w:fill="FFFFFF"/>
      <w:spacing w:after="60" w:line="230" w:lineRule="exact"/>
      <w:ind w:hanging="8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styleId="a4">
    <w:name w:val="Hyperlink"/>
    <w:basedOn w:val="a0"/>
    <w:rsid w:val="00163BE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63B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Интервал 1 pt"/>
    <w:basedOn w:val="2"/>
    <w:rsid w:val="00D36FA0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C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E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2016-12-10T11:23:00Z</dcterms:created>
  <dcterms:modified xsi:type="dcterms:W3CDTF">2016-12-11T13:16:00Z</dcterms:modified>
</cp:coreProperties>
</file>